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106c2ae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0d0433f32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825f068d4841" /><Relationship Type="http://schemas.openxmlformats.org/officeDocument/2006/relationships/numbering" Target="/word/numbering.xml" Id="R456c1577a6d6445a" /><Relationship Type="http://schemas.openxmlformats.org/officeDocument/2006/relationships/settings" Target="/word/settings.xml" Id="Rde9b040b04c34f81" /><Relationship Type="http://schemas.openxmlformats.org/officeDocument/2006/relationships/image" Target="/word/media/521ee34d-6af5-4402-8da4-8699e67777a5.png" Id="R3cd0d0433f324110" /></Relationships>
</file>