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815367bcf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2fa84dfdf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Sedor,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eadbf52e349bf" /><Relationship Type="http://schemas.openxmlformats.org/officeDocument/2006/relationships/numbering" Target="/word/numbering.xml" Id="Rb2a219c42ccd4a77" /><Relationship Type="http://schemas.openxmlformats.org/officeDocument/2006/relationships/settings" Target="/word/settings.xml" Id="Rcd28e1a5d72245f7" /><Relationship Type="http://schemas.openxmlformats.org/officeDocument/2006/relationships/image" Target="/word/media/f4373c9e-03d3-4f3c-8567-27fc285a066c.png" Id="R47a2fa84dfdf46d3" /></Relationships>
</file>