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1f28e0ccf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e39896e61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Sierrezuela,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abf8a233c4c4e" /><Relationship Type="http://schemas.openxmlformats.org/officeDocument/2006/relationships/numbering" Target="/word/numbering.xml" Id="R06f282a6112f430b" /><Relationship Type="http://schemas.openxmlformats.org/officeDocument/2006/relationships/settings" Target="/word/settings.xml" Id="R52457909fd524118" /><Relationship Type="http://schemas.openxmlformats.org/officeDocument/2006/relationships/image" Target="/word/media/9a2d1df3-47c9-4682-889c-9bd9aa31c9ad.png" Id="R5d5e39896e6142a1" /></Relationships>
</file>