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bd49284f6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543d067dc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67cd6f2ee4d62" /><Relationship Type="http://schemas.openxmlformats.org/officeDocument/2006/relationships/numbering" Target="/word/numbering.xml" Id="R120ebed09da14d99" /><Relationship Type="http://schemas.openxmlformats.org/officeDocument/2006/relationships/settings" Target="/word/settings.xml" Id="R84197282d06b457e" /><Relationship Type="http://schemas.openxmlformats.org/officeDocument/2006/relationships/image" Target="/word/media/4f917bea-59e2-4c02-8ffb-b7213c0ef829.png" Id="R73d543d067dc480f" /></Relationships>
</file>