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ad15c78f9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cd7abdad0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Soberron,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00dfa9b9c495c" /><Relationship Type="http://schemas.openxmlformats.org/officeDocument/2006/relationships/numbering" Target="/word/numbering.xml" Id="R8749c1fb06d4462c" /><Relationship Type="http://schemas.openxmlformats.org/officeDocument/2006/relationships/settings" Target="/word/settings.xml" Id="R7f28643bc5ea4776" /><Relationship Type="http://schemas.openxmlformats.org/officeDocument/2006/relationships/image" Target="/word/media/0d297dbf-978e-4532-98e7-5266f57581c8.png" Id="R172cd7abdad0481d" /></Relationships>
</file>