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141eddc76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c3dc7eab3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Susinos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c7e9763a45cb" /><Relationship Type="http://schemas.openxmlformats.org/officeDocument/2006/relationships/numbering" Target="/word/numbering.xml" Id="Rf1f541aeac004aa8" /><Relationship Type="http://schemas.openxmlformats.org/officeDocument/2006/relationships/settings" Target="/word/settings.xml" Id="R7747b25084994042" /><Relationship Type="http://schemas.openxmlformats.org/officeDocument/2006/relationships/image" Target="/word/media/e16d6b49-594d-4c2e-9375-009ed8e5347c.png" Id="R83ec3dc7eab34b57" /></Relationships>
</file>