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df6257024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a3cf26c98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Tejedo de Ancares,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62a350cf940de" /><Relationship Type="http://schemas.openxmlformats.org/officeDocument/2006/relationships/numbering" Target="/word/numbering.xml" Id="Rc157fcabb4fc487f" /><Relationship Type="http://schemas.openxmlformats.org/officeDocument/2006/relationships/settings" Target="/word/settings.xml" Id="Rd74bcbaeafde496b" /><Relationship Type="http://schemas.openxmlformats.org/officeDocument/2006/relationships/image" Target="/word/media/f66a7aa0-dd7f-49ad-9f26-fbc13a56403c.png" Id="Rf87a3cf26c98449f" /></Relationships>
</file>