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7aadff2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57eb4ba2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dfd98ad84d99" /><Relationship Type="http://schemas.openxmlformats.org/officeDocument/2006/relationships/numbering" Target="/word/numbering.xml" Id="R23cf3b26d3d74b08" /><Relationship Type="http://schemas.openxmlformats.org/officeDocument/2006/relationships/settings" Target="/word/settings.xml" Id="R7a0e0be80f614212" /><Relationship Type="http://schemas.openxmlformats.org/officeDocument/2006/relationships/image" Target="/word/media/d5b96d6d-96ae-49e9-8334-3291f22da8b4.png" Id="Rc4f257eb4ba24758" /></Relationships>
</file>