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77eb3f36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f41a264c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57e3e7fb24c31" /><Relationship Type="http://schemas.openxmlformats.org/officeDocument/2006/relationships/numbering" Target="/word/numbering.xml" Id="Raf4e16b831214a7f" /><Relationship Type="http://schemas.openxmlformats.org/officeDocument/2006/relationships/settings" Target="/word/settings.xml" Id="Rc79363a36bc8414e" /><Relationship Type="http://schemas.openxmlformats.org/officeDocument/2006/relationships/image" Target="/word/media/bab36ffd-b9a1-45e1-9693-6380855bb9f8.png" Id="Rf076f41a264c4f08" /></Relationships>
</file>