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2c97ad367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aeb758a4a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Tiroco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1317a9d064f91" /><Relationship Type="http://schemas.openxmlformats.org/officeDocument/2006/relationships/numbering" Target="/word/numbering.xml" Id="R458447e2651c4da8" /><Relationship Type="http://schemas.openxmlformats.org/officeDocument/2006/relationships/settings" Target="/word/settings.xml" Id="R267a3266abb742b5" /><Relationship Type="http://schemas.openxmlformats.org/officeDocument/2006/relationships/image" Target="/word/media/96256807-0811-4ee8-8196-dab7c5bfd007.png" Id="Rc36aeb758a4a4bbb" /></Relationships>
</file>