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450c76108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1f17b05da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Tolinas,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c9ead23b042a2" /><Relationship Type="http://schemas.openxmlformats.org/officeDocument/2006/relationships/numbering" Target="/word/numbering.xml" Id="R5b184635d389475f" /><Relationship Type="http://schemas.openxmlformats.org/officeDocument/2006/relationships/settings" Target="/word/settings.xml" Id="R454a3972bde54cfc" /><Relationship Type="http://schemas.openxmlformats.org/officeDocument/2006/relationships/image" Target="/word/media/2d9f0f72-8e44-4f1d-bad1-afe897ba525f.png" Id="Rec61f17b05da48e4" /></Relationships>
</file>