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c57281f2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b22f7f55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a56eb5f94c88" /><Relationship Type="http://schemas.openxmlformats.org/officeDocument/2006/relationships/numbering" Target="/word/numbering.xml" Id="R27ebeb019d3749dd" /><Relationship Type="http://schemas.openxmlformats.org/officeDocument/2006/relationships/settings" Target="/word/settings.xml" Id="Rbaefcbf75131453f" /><Relationship Type="http://schemas.openxmlformats.org/officeDocument/2006/relationships/image" Target="/word/media/97b7dcae-b9a2-466c-aa43-b36cf011169e.png" Id="Rd89fb22f7f554a02" /></Relationships>
</file>