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1394c34a9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e9fcfab26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Tresviso,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cfffea05144dd" /><Relationship Type="http://schemas.openxmlformats.org/officeDocument/2006/relationships/numbering" Target="/word/numbering.xml" Id="Re5125bfabedd463e" /><Relationship Type="http://schemas.openxmlformats.org/officeDocument/2006/relationships/settings" Target="/word/settings.xml" Id="R44391a33df924433" /><Relationship Type="http://schemas.openxmlformats.org/officeDocument/2006/relationships/image" Target="/word/media/c7285c96-fe03-4508-b37a-37f887eba8d9.png" Id="R0bbe9fcfab264c6c" /></Relationships>
</file>