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2b1031eb9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8530ba41c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Uriburualdea,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1b5c6fc744ec2" /><Relationship Type="http://schemas.openxmlformats.org/officeDocument/2006/relationships/numbering" Target="/word/numbering.xml" Id="R7957b7c322c74980" /><Relationship Type="http://schemas.openxmlformats.org/officeDocument/2006/relationships/settings" Target="/word/settings.xml" Id="R2fd47a75cb494c08" /><Relationship Type="http://schemas.openxmlformats.org/officeDocument/2006/relationships/image" Target="/word/media/a9512d70-af9f-4635-a014-e77f8975c42b.png" Id="R8008530ba41c4ea3" /></Relationships>
</file>