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a2c575241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4e85b53d7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Urkiola,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ac6b822f84026" /><Relationship Type="http://schemas.openxmlformats.org/officeDocument/2006/relationships/numbering" Target="/word/numbering.xml" Id="R0675c64f532a4b00" /><Relationship Type="http://schemas.openxmlformats.org/officeDocument/2006/relationships/settings" Target="/word/settings.xml" Id="Rb8b36cdf78c64be9" /><Relationship Type="http://schemas.openxmlformats.org/officeDocument/2006/relationships/image" Target="/word/media/bf1b5b6a-a0d4-4bea-a692-c9998b99e082.png" Id="Rd334e85b53d74bad" /></Relationships>
</file>