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2e58975f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9cec1bb8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Utrera de la Encomienda,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19f0787b84f3a" /><Relationship Type="http://schemas.openxmlformats.org/officeDocument/2006/relationships/numbering" Target="/word/numbering.xml" Id="R42b7c40c83c64063" /><Relationship Type="http://schemas.openxmlformats.org/officeDocument/2006/relationships/settings" Target="/word/settings.xml" Id="R789c5591bd5d47a7" /><Relationship Type="http://schemas.openxmlformats.org/officeDocument/2006/relationships/image" Target="/word/media/8d15daeb-1817-4b43-9e0b-1177cfd7cfd0.png" Id="R5fa9cec1bb85419b" /></Relationships>
</file>