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e87fb4d05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8527793dd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Valhondo y Brocheros,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2aede3a7b42bc" /><Relationship Type="http://schemas.openxmlformats.org/officeDocument/2006/relationships/numbering" Target="/word/numbering.xml" Id="R7a6bb59d54a04232" /><Relationship Type="http://schemas.openxmlformats.org/officeDocument/2006/relationships/settings" Target="/word/settings.xml" Id="Rd0774fa8d6c24fca" /><Relationship Type="http://schemas.openxmlformats.org/officeDocument/2006/relationships/image" Target="/word/media/ef4deb15-2971-4051-8b14-84d0b6fdaef1.png" Id="Rd048527793dd4be0" /></Relationships>
</file>