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b262f71f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d2b8396a7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de Abdalagis,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dd125da764dd5" /><Relationship Type="http://schemas.openxmlformats.org/officeDocument/2006/relationships/numbering" Target="/word/numbering.xml" Id="R95a6fd31d6be490e" /><Relationship Type="http://schemas.openxmlformats.org/officeDocument/2006/relationships/settings" Target="/word/settings.xml" Id="Ra90307fb93064082" /><Relationship Type="http://schemas.openxmlformats.org/officeDocument/2006/relationships/image" Target="/word/media/7aa5a294-1482-4078-951b-b6d2a32b7b7d.png" Id="R2dcd2b8396a74be4" /></Relationships>
</file>