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ebca6ab90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52fcb7dd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Valles de Palenzuela,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3bb643dee4e51" /><Relationship Type="http://schemas.openxmlformats.org/officeDocument/2006/relationships/numbering" Target="/word/numbering.xml" Id="Rfc701d36336f407b" /><Relationship Type="http://schemas.openxmlformats.org/officeDocument/2006/relationships/settings" Target="/word/settings.xml" Id="Rc383a0a67f2346f7" /><Relationship Type="http://schemas.openxmlformats.org/officeDocument/2006/relationships/image" Target="/word/media/e301f463-41a7-4ca0-a0fb-3f2b37869f1b.png" Id="R969452fcb7dd42a2" /></Relationships>
</file>