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06f07a7dd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b6b036d36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Valsoredo,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e9efbf4f046ae" /><Relationship Type="http://schemas.openxmlformats.org/officeDocument/2006/relationships/numbering" Target="/word/numbering.xml" Id="R98f6af85c421441f" /><Relationship Type="http://schemas.openxmlformats.org/officeDocument/2006/relationships/settings" Target="/word/settings.xml" Id="Re779dc18788d4df4" /><Relationship Type="http://schemas.openxmlformats.org/officeDocument/2006/relationships/image" Target="/word/media/7336b5d2-767f-4031-a8e9-8f3dc389aeb3.png" Id="Rbb1b6b036d364ab9" /></Relationships>
</file>