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944bc8331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b2e152ec1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Vega de Peridiello,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5e41952564dd7" /><Relationship Type="http://schemas.openxmlformats.org/officeDocument/2006/relationships/numbering" Target="/word/numbering.xml" Id="R4a812c17c199446b" /><Relationship Type="http://schemas.openxmlformats.org/officeDocument/2006/relationships/settings" Target="/word/settings.xml" Id="R10ef51a64533491c" /><Relationship Type="http://schemas.openxmlformats.org/officeDocument/2006/relationships/image" Target="/word/media/0e04c2f7-f880-452d-9d56-a7a33c65ccde.png" Id="R430b2e152ec14a00" /></Relationships>
</file>