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ebc9e1d7f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22c5bf2ae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Verbios,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c2df3c9dc44f5" /><Relationship Type="http://schemas.openxmlformats.org/officeDocument/2006/relationships/numbering" Target="/word/numbering.xml" Id="R3a0dbd8de8ba4219" /><Relationship Type="http://schemas.openxmlformats.org/officeDocument/2006/relationships/settings" Target="/word/settings.xml" Id="Rca6c6df83c8d4337" /><Relationship Type="http://schemas.openxmlformats.org/officeDocument/2006/relationships/image" Target="/word/media/4e2b42c3-2cf9-4ba6-ae56-cc0d72a64d91.png" Id="R52b22c5bf2ae40a3" /></Relationships>
</file>