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b270f8e4f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b9cb0255b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Vidural,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8ba3a536e40f5" /><Relationship Type="http://schemas.openxmlformats.org/officeDocument/2006/relationships/numbering" Target="/word/numbering.xml" Id="R02ff44f26f6b4d8c" /><Relationship Type="http://schemas.openxmlformats.org/officeDocument/2006/relationships/settings" Target="/word/settings.xml" Id="R05c0dfd7ace44cd0" /><Relationship Type="http://schemas.openxmlformats.org/officeDocument/2006/relationships/image" Target="/word/media/872cc7dd-ea73-4132-9a0d-b61db3fa07c7.png" Id="R54fb9cb0255b4914" /></Relationships>
</file>