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82f7005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266a18f01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Vilafranca de Bonany,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cde4fb184a10" /><Relationship Type="http://schemas.openxmlformats.org/officeDocument/2006/relationships/numbering" Target="/word/numbering.xml" Id="Ra999f120abeb4aff" /><Relationship Type="http://schemas.openxmlformats.org/officeDocument/2006/relationships/settings" Target="/word/settings.xml" Id="R3a7563a809f349cf" /><Relationship Type="http://schemas.openxmlformats.org/officeDocument/2006/relationships/image" Target="/word/media/844455e0-72ef-4ec8-8419-b49ada210c4d.png" Id="R7ec266a18f0145fe" /></Relationships>
</file>