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2e20dd691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3d0d2b7ae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Frades,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132ff032a482e" /><Relationship Type="http://schemas.openxmlformats.org/officeDocument/2006/relationships/numbering" Target="/word/numbering.xml" Id="Ra37f4b87e7d14105" /><Relationship Type="http://schemas.openxmlformats.org/officeDocument/2006/relationships/settings" Target="/word/settings.xml" Id="R85ad180e207b4413" /><Relationship Type="http://schemas.openxmlformats.org/officeDocument/2006/relationships/image" Target="/word/media/751f7fb6-14c7-4e3b-b23a-8fb2d27a9f89.png" Id="R4433d0d2b7ae4166" /></Relationships>
</file>