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1192bea1e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6d52ce943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Villaestremeri,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6ab06db57406c" /><Relationship Type="http://schemas.openxmlformats.org/officeDocument/2006/relationships/numbering" Target="/word/numbering.xml" Id="Rf4c36298ca614d8d" /><Relationship Type="http://schemas.openxmlformats.org/officeDocument/2006/relationships/settings" Target="/word/settings.xml" Id="Rdd1f2ce24a814cd5" /><Relationship Type="http://schemas.openxmlformats.org/officeDocument/2006/relationships/image" Target="/word/media/25cc607f-fd5c-41a3-ba9c-76da7f333a8c.png" Id="R45e6d52ce9434155" /></Relationships>
</file>