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93aaaf48f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57cb376e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1a32aed6410c" /><Relationship Type="http://schemas.openxmlformats.org/officeDocument/2006/relationships/numbering" Target="/word/numbering.xml" Id="Rbae61ed070b74a2c" /><Relationship Type="http://schemas.openxmlformats.org/officeDocument/2006/relationships/settings" Target="/word/settings.xml" Id="Rdb58c786eb2d4f15" /><Relationship Type="http://schemas.openxmlformats.org/officeDocument/2006/relationships/image" Target="/word/media/7c5bf1c0-29ca-475e-8375-f903dab1c336.png" Id="R94a57cb376e940da" /></Relationships>
</file>