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470eab255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59933be99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la Lastra,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7241fd3fe48c7" /><Relationship Type="http://schemas.openxmlformats.org/officeDocument/2006/relationships/numbering" Target="/word/numbering.xml" Id="R3d734e63ef4f44a7" /><Relationship Type="http://schemas.openxmlformats.org/officeDocument/2006/relationships/settings" Target="/word/settings.xml" Id="R1e2567d40e5b4c85" /><Relationship Type="http://schemas.openxmlformats.org/officeDocument/2006/relationships/image" Target="/word/media/e6e28411-ce2f-4b7c-bb24-5b9d66b5d61f.png" Id="R33e59933be994671" /></Relationships>
</file>