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5ce2cb8be845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0080c51eca4e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Villapanillo,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5d65bab0be4c02" /><Relationship Type="http://schemas.openxmlformats.org/officeDocument/2006/relationships/numbering" Target="/word/numbering.xml" Id="R153c671c47f84018" /><Relationship Type="http://schemas.openxmlformats.org/officeDocument/2006/relationships/settings" Target="/word/settings.xml" Id="R8a0ee4cbc08b47a3" /><Relationship Type="http://schemas.openxmlformats.org/officeDocument/2006/relationships/image" Target="/word/media/234a4980-8345-469f-9fb3-8592617c8deb.png" Id="Rf90080c51eca4e66" /></Relationships>
</file>