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65a57d2ac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042898fe1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Villaquilambre,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310fae5a2490d" /><Relationship Type="http://schemas.openxmlformats.org/officeDocument/2006/relationships/numbering" Target="/word/numbering.xml" Id="R31209e7956f24675" /><Relationship Type="http://schemas.openxmlformats.org/officeDocument/2006/relationships/settings" Target="/word/settings.xml" Id="R3aa1c411646a4940" /><Relationship Type="http://schemas.openxmlformats.org/officeDocument/2006/relationships/image" Target="/word/media/bc885db5-bf94-4cb1-89da-6d12d5fd30fb.png" Id="Ra80042898fe149a5" /></Relationships>
</file>