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234838dae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7fdf33dee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Villarejo-Sobrehuerta,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1adc5c98c4fa0" /><Relationship Type="http://schemas.openxmlformats.org/officeDocument/2006/relationships/numbering" Target="/word/numbering.xml" Id="Rfac116130834460f" /><Relationship Type="http://schemas.openxmlformats.org/officeDocument/2006/relationships/settings" Target="/word/settings.xml" Id="Rc11970e0a98447be" /><Relationship Type="http://schemas.openxmlformats.org/officeDocument/2006/relationships/image" Target="/word/media/2291e2d7-31f0-48fb-9738-be394a56f7f5.png" Id="R8ec7fdf33dee4f04" /></Relationships>
</file>