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7bcd3a6d5548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38a31b8a164b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Villarrica,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8f83a047a2476a" /><Relationship Type="http://schemas.openxmlformats.org/officeDocument/2006/relationships/numbering" Target="/word/numbering.xml" Id="R649f27cd254a417c" /><Relationship Type="http://schemas.openxmlformats.org/officeDocument/2006/relationships/settings" Target="/word/settings.xml" Id="Rc34c3a503d344989" /><Relationship Type="http://schemas.openxmlformats.org/officeDocument/2006/relationships/image" Target="/word/media/1e5fd2c1-af52-421d-871d-f99b1386e77b.png" Id="R7938a31b8a164b4f" /></Relationships>
</file>