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734266e24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cd033e5f1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Villasrubias,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26accc2684cad" /><Relationship Type="http://schemas.openxmlformats.org/officeDocument/2006/relationships/numbering" Target="/word/numbering.xml" Id="R5a511ff59c2740db" /><Relationship Type="http://schemas.openxmlformats.org/officeDocument/2006/relationships/settings" Target="/word/settings.xml" Id="R03e55cda2c694ceb" /><Relationship Type="http://schemas.openxmlformats.org/officeDocument/2006/relationships/image" Target="/word/media/438042a8-2d95-44d8-ab9a-274348ea7ed8.png" Id="Ref0cd033e5f14b85" /></Relationships>
</file>