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5b843c036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bb193f66d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Vinosillas y Espartal,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6b959facd43d7" /><Relationship Type="http://schemas.openxmlformats.org/officeDocument/2006/relationships/numbering" Target="/word/numbering.xml" Id="Ra89eb5590bfd44bd" /><Relationship Type="http://schemas.openxmlformats.org/officeDocument/2006/relationships/settings" Target="/word/settings.xml" Id="R9500dfc4c41a4c00" /><Relationship Type="http://schemas.openxmlformats.org/officeDocument/2006/relationships/image" Target="/word/media/83846716-aa99-4408-a5d6-700b9989fd31.png" Id="R543bb193f66d422f" /></Relationships>
</file>