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3c9dd80f0b4e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5ba260a6cd42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Yudego,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cea50cd1884044" /><Relationship Type="http://schemas.openxmlformats.org/officeDocument/2006/relationships/numbering" Target="/word/numbering.xml" Id="Rc53d1b2aae8a4f2f" /><Relationship Type="http://schemas.openxmlformats.org/officeDocument/2006/relationships/settings" Target="/word/settings.xml" Id="Rac954719300b452b" /><Relationship Type="http://schemas.openxmlformats.org/officeDocument/2006/relationships/image" Target="/word/media/2b7ad2ec-bf79-4300-b60c-cc6d4c3ec266.png" Id="R385ba260a6cd42d7" /></Relationships>
</file>