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a991eb99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8b46e5a7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Kandy,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928b2d594a19" /><Relationship Type="http://schemas.openxmlformats.org/officeDocument/2006/relationships/numbering" Target="/word/numbering.xml" Id="R6b384f769cd54074" /><Relationship Type="http://schemas.openxmlformats.org/officeDocument/2006/relationships/settings" Target="/word/settings.xml" Id="Ra857601cb2924ece" /><Relationship Type="http://schemas.openxmlformats.org/officeDocument/2006/relationships/image" Target="/word/media/52ceea33-abda-409d-922b-9852a3cca32a.png" Id="Rf2c8b46e5a7a44ba" /></Relationships>
</file>