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5bf3d40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e173f13b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Katunayake,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aa2fcb8c145f3" /><Relationship Type="http://schemas.openxmlformats.org/officeDocument/2006/relationships/numbering" Target="/word/numbering.xml" Id="Rfde2eead98fd45a4" /><Relationship Type="http://schemas.openxmlformats.org/officeDocument/2006/relationships/settings" Target="/word/settings.xml" Id="Rda1676e78b1f4c1b" /><Relationship Type="http://schemas.openxmlformats.org/officeDocument/2006/relationships/image" Target="/word/media/8a0b4e77-1bc8-46ea-bfd9-41d2e4d01182.png" Id="R8e9e173f13b14afe" /></Relationships>
</file>