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a14687c0d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badae63b3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Ratnapura,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3bdb50c1e44ef" /><Relationship Type="http://schemas.openxmlformats.org/officeDocument/2006/relationships/numbering" Target="/word/numbering.xml" Id="R67d3a6ba02fe42e1" /><Relationship Type="http://schemas.openxmlformats.org/officeDocument/2006/relationships/settings" Target="/word/settings.xml" Id="Rba5d15e8a3e6430a" /><Relationship Type="http://schemas.openxmlformats.org/officeDocument/2006/relationships/image" Target="/word/media/7a343b52-e060-4348-a4c1-d259852b6234.png" Id="R6bdbadae63b34d8b" /></Relationships>
</file>