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9f063a92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8ef3c4b8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e52f1e0d4eb9" /><Relationship Type="http://schemas.openxmlformats.org/officeDocument/2006/relationships/numbering" Target="/word/numbering.xml" Id="R6a828a6ffe904afa" /><Relationship Type="http://schemas.openxmlformats.org/officeDocument/2006/relationships/settings" Target="/word/settings.xml" Id="Rbabe22fa73ed4290" /><Relationship Type="http://schemas.openxmlformats.org/officeDocument/2006/relationships/image" Target="/word/media/a11e03d3-1ac7-4b2e-96b8-bcc375938afc.png" Id="R873d8ef3c4b84ef0" /></Relationships>
</file>