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fccaf54c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d036a850d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Ackersand,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383418b4c4abc" /><Relationship Type="http://schemas.openxmlformats.org/officeDocument/2006/relationships/numbering" Target="/word/numbering.xml" Id="Rf39e056d9a1f4bc7" /><Relationship Type="http://schemas.openxmlformats.org/officeDocument/2006/relationships/settings" Target="/word/settings.xml" Id="R379c5e758fae48eb" /><Relationship Type="http://schemas.openxmlformats.org/officeDocument/2006/relationships/image" Target="/word/media/24d93e7a-56aa-4368-8fd0-b7bd9185a73d.png" Id="R63ad036a850d4252" /></Relationships>
</file>