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65bc7625e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e4d3d0393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Adliswil / Oberleimbach,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699322e8b4c1e" /><Relationship Type="http://schemas.openxmlformats.org/officeDocument/2006/relationships/numbering" Target="/word/numbering.xml" Id="Rebc198a5a6954ee8" /><Relationship Type="http://schemas.openxmlformats.org/officeDocument/2006/relationships/settings" Target="/word/settings.xml" Id="R6f82dd2b42e94056" /><Relationship Type="http://schemas.openxmlformats.org/officeDocument/2006/relationships/image" Target="/word/media/ec1ee090-97e0-4e9f-b35a-0b2de327a924.png" Id="Rc3be4d3d0393416a" /></Relationships>
</file>