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6cb3fdf0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d9b4cc3b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Affoltern / Oberdorf,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d94ffca3481f" /><Relationship Type="http://schemas.openxmlformats.org/officeDocument/2006/relationships/numbering" Target="/word/numbering.xml" Id="R5bfb91e62e3b4d87" /><Relationship Type="http://schemas.openxmlformats.org/officeDocument/2006/relationships/settings" Target="/word/settings.xml" Id="R7918dc8e0c5644d1" /><Relationship Type="http://schemas.openxmlformats.org/officeDocument/2006/relationships/image" Target="/word/media/daf5290e-1a76-49ca-a9f1-38030fc666df.png" Id="Re96dd9b4cc3b4d8b" /></Relationships>
</file>