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aa3b56b94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d2325f2f7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Amriswil,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7a630a27a4bcb" /><Relationship Type="http://schemas.openxmlformats.org/officeDocument/2006/relationships/numbering" Target="/word/numbering.xml" Id="Rb98b5141a0aa4695" /><Relationship Type="http://schemas.openxmlformats.org/officeDocument/2006/relationships/settings" Target="/word/settings.xml" Id="Reda262f61ff041be" /><Relationship Type="http://schemas.openxmlformats.org/officeDocument/2006/relationships/image" Target="/word/media/f7c00644-37f0-498c-ab2a-9213da52c27b.png" Id="R40ad2325f2f74498" /></Relationships>
</file>