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cca1954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04faced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508b3a62e4d07" /><Relationship Type="http://schemas.openxmlformats.org/officeDocument/2006/relationships/numbering" Target="/word/numbering.xml" Id="R9352557328cb4885" /><Relationship Type="http://schemas.openxmlformats.org/officeDocument/2006/relationships/settings" Target="/word/settings.xml" Id="R62786f25ed2e431e" /><Relationship Type="http://schemas.openxmlformats.org/officeDocument/2006/relationships/image" Target="/word/media/15f8a1c8-bb4b-4410-bc37-bff28c719c99.png" Id="R6f4b04facede4380" /></Relationships>
</file>