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9ad8cb109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f186d8f6a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Basadingen,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7632ffa564a67" /><Relationship Type="http://schemas.openxmlformats.org/officeDocument/2006/relationships/numbering" Target="/word/numbering.xml" Id="Rabab8cd5e88145c9" /><Relationship Type="http://schemas.openxmlformats.org/officeDocument/2006/relationships/settings" Target="/word/settings.xml" Id="R253911ca50ad4b71" /><Relationship Type="http://schemas.openxmlformats.org/officeDocument/2006/relationships/image" Target="/word/media/6604ffbd-6cdf-48b8-a7b5-b77f330ebd54.png" Id="R7edf186d8f6a4cc1" /></Relationships>
</file>