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4b162d509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e14b985ec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Birmensdorf / Bruehl,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d3f7295424bad" /><Relationship Type="http://schemas.openxmlformats.org/officeDocument/2006/relationships/numbering" Target="/word/numbering.xml" Id="R0eddda1032b44a91" /><Relationship Type="http://schemas.openxmlformats.org/officeDocument/2006/relationships/settings" Target="/word/settings.xml" Id="R23bb4cd3f2714831" /><Relationship Type="http://schemas.openxmlformats.org/officeDocument/2006/relationships/image" Target="/word/media/5ee32d2e-3212-411a-8be0-2243380e6fad.png" Id="R5fce14b985ec4400" /></Relationships>
</file>