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8ba89dbf6143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65abd2b8654d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Blaechen,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8c5134d4004bdc" /><Relationship Type="http://schemas.openxmlformats.org/officeDocument/2006/relationships/numbering" Target="/word/numbering.xml" Id="R1010f6487f7d4b45" /><Relationship Type="http://schemas.openxmlformats.org/officeDocument/2006/relationships/settings" Target="/word/settings.xml" Id="R135d35aa45124a94" /><Relationship Type="http://schemas.openxmlformats.org/officeDocument/2006/relationships/image" Target="/word/media/6d5ec94c-d35c-481a-a169-f42dd5fa41b6.png" Id="R2565abd2b8654df3" /></Relationships>
</file>