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23f378e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2307f213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0c884f26c483c" /><Relationship Type="http://schemas.openxmlformats.org/officeDocument/2006/relationships/numbering" Target="/word/numbering.xml" Id="R22fab554023e4f12" /><Relationship Type="http://schemas.openxmlformats.org/officeDocument/2006/relationships/settings" Target="/word/settings.xml" Id="Rbac7c6db33f64bf1" /><Relationship Type="http://schemas.openxmlformats.org/officeDocument/2006/relationships/image" Target="/word/media/f5e100fa-bfb8-4e8a-9f1f-38a34cac4645.png" Id="Re7992307f21344e8" /></Relationships>
</file>