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8c76c287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02130a9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929d866248c1" /><Relationship Type="http://schemas.openxmlformats.org/officeDocument/2006/relationships/numbering" Target="/word/numbering.xml" Id="Rcd7eb5a7db364f12" /><Relationship Type="http://schemas.openxmlformats.org/officeDocument/2006/relationships/settings" Target="/word/settings.xml" Id="R2f9ae652755d48a2" /><Relationship Type="http://schemas.openxmlformats.org/officeDocument/2006/relationships/image" Target="/word/media/221bdcdb-061a-4ceb-8db0-241be232477e.png" Id="R9c2602130a9c49b4" /></Relationships>
</file>