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9647cbb55c44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2b50476e874c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Buchholterberg,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23a1f98ce54f82" /><Relationship Type="http://schemas.openxmlformats.org/officeDocument/2006/relationships/numbering" Target="/word/numbering.xml" Id="R1816618024154f67" /><Relationship Type="http://schemas.openxmlformats.org/officeDocument/2006/relationships/settings" Target="/word/settings.xml" Id="Rc6f8e6ffe19a4a4f" /><Relationship Type="http://schemas.openxmlformats.org/officeDocument/2006/relationships/image" Target="/word/media/507e36f3-e5bc-493c-870e-3dc3336292f3.png" Id="Ra72b50476e874cd8" /></Relationships>
</file>